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B6177" w:rsidP="00887834" w14:paraId="5DD5F304" w14:textId="60A0025C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Pr="007B6177" w:rsidR="003505A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9C7248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7B6177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B6177" w:rsidR="00F05FD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7B6177" w:rsidR="008307B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4D76EB" w:rsidRPr="007B6177" w:rsidP="004D76EB" w14:paraId="15E8746D" w14:textId="704876EF">
      <w:pPr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7B6177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Pr="009C7248" w:rsidR="009C7248">
        <w:rPr>
          <w:rFonts w:ascii="Times New Roman" w:hAnsi="Times New Roman" w:cs="Times New Roman"/>
          <w:bCs/>
          <w:sz w:val="26"/>
          <w:szCs w:val="26"/>
        </w:rPr>
        <w:t>86MS0021-01-2024-001666-91</w:t>
      </w:r>
    </w:p>
    <w:p w:rsidR="006A4345" w:rsidRPr="007B6177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6A4345" w:rsidRPr="007B6177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80AB0" w:rsidRPr="007B6177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5"/>
          <w:szCs w:val="25"/>
        </w:rPr>
      </w:pPr>
      <w:r w:rsidRPr="007B6177">
        <w:rPr>
          <w:b w:val="0"/>
          <w:sz w:val="25"/>
          <w:szCs w:val="25"/>
        </w:rPr>
        <w:t xml:space="preserve">                                           </w:t>
      </w:r>
    </w:p>
    <w:p w:rsidR="00887834" w:rsidRPr="007B6177" w:rsidP="00B51057" w14:paraId="2268D6D2" w14:textId="69E96F40">
      <w:pPr>
        <w:pStyle w:val="BodyTextIndent"/>
        <w:ind w:firstLine="0"/>
        <w:rPr>
          <w:sz w:val="25"/>
          <w:szCs w:val="25"/>
        </w:rPr>
      </w:pPr>
      <w:r w:rsidRPr="007B6177">
        <w:rPr>
          <w:sz w:val="25"/>
          <w:szCs w:val="25"/>
        </w:rPr>
        <w:t>г. Нижневартовск</w:t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</w:r>
      <w:r w:rsidRPr="007B6177">
        <w:rPr>
          <w:sz w:val="25"/>
          <w:szCs w:val="25"/>
        </w:rPr>
        <w:tab/>
        <w:t xml:space="preserve">            </w:t>
      </w:r>
      <w:r w:rsidRPr="007B6177" w:rsidR="006A4345">
        <w:rPr>
          <w:sz w:val="25"/>
          <w:szCs w:val="25"/>
        </w:rPr>
        <w:t xml:space="preserve">             </w:t>
      </w:r>
      <w:r w:rsidRPr="007B6177" w:rsidR="006A4345">
        <w:rPr>
          <w:sz w:val="25"/>
          <w:szCs w:val="25"/>
        </w:rPr>
        <w:tab/>
        <w:t xml:space="preserve">        </w:t>
      </w:r>
      <w:r w:rsidRPr="007B6177" w:rsidR="00F05FD3">
        <w:rPr>
          <w:sz w:val="25"/>
          <w:szCs w:val="25"/>
        </w:rPr>
        <w:t xml:space="preserve">   </w:t>
      </w:r>
      <w:r w:rsidRPr="007B6177" w:rsidR="007A7106">
        <w:rPr>
          <w:sz w:val="25"/>
          <w:szCs w:val="25"/>
        </w:rPr>
        <w:t xml:space="preserve">  </w:t>
      </w:r>
      <w:r w:rsidRPr="007B6177" w:rsidR="00A2614E">
        <w:rPr>
          <w:sz w:val="25"/>
          <w:szCs w:val="25"/>
        </w:rPr>
        <w:t xml:space="preserve"> </w:t>
      </w:r>
      <w:r w:rsidRPr="007B6177" w:rsidR="006A4345">
        <w:rPr>
          <w:sz w:val="25"/>
          <w:szCs w:val="25"/>
        </w:rPr>
        <w:t xml:space="preserve">   </w:t>
      </w:r>
      <w:r w:rsidRPr="007B6177" w:rsidR="00B51057">
        <w:rPr>
          <w:sz w:val="25"/>
          <w:szCs w:val="25"/>
        </w:rPr>
        <w:t xml:space="preserve"> </w:t>
      </w:r>
      <w:r w:rsidR="007B6177">
        <w:rPr>
          <w:sz w:val="25"/>
          <w:szCs w:val="25"/>
        </w:rPr>
        <w:t xml:space="preserve">  </w:t>
      </w:r>
      <w:r w:rsidRPr="007B6177" w:rsidR="007A7106">
        <w:rPr>
          <w:sz w:val="25"/>
          <w:szCs w:val="25"/>
        </w:rPr>
        <w:t xml:space="preserve">10 июня </w:t>
      </w:r>
      <w:r w:rsidRPr="007B6177" w:rsidR="008307B2">
        <w:rPr>
          <w:sz w:val="25"/>
          <w:szCs w:val="25"/>
        </w:rPr>
        <w:t>2024</w:t>
      </w:r>
      <w:r w:rsidRPr="007B6177">
        <w:rPr>
          <w:sz w:val="25"/>
          <w:szCs w:val="25"/>
        </w:rPr>
        <w:t xml:space="preserve"> года</w:t>
      </w:r>
    </w:p>
    <w:p w:rsidR="00887834" w:rsidRPr="007B6177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7B6177" w:rsidP="00F05FD3" w14:paraId="0FF3D539" w14:textId="50F8F467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7B6177">
        <w:rPr>
          <w:rFonts w:ascii="Times New Roman" w:hAnsi="Times New Roman" w:cs="Times New Roman"/>
          <w:sz w:val="25"/>
          <w:szCs w:val="25"/>
        </w:rPr>
        <w:t>Мировой судья судебного участка № 2</w:t>
      </w:r>
      <w:r w:rsidRPr="007B6177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7B6177" w:rsidR="00F05FD3">
        <w:rPr>
          <w:rFonts w:ascii="Times New Roman" w:hAnsi="Times New Roman" w:cs="Times New Roman"/>
          <w:sz w:val="25"/>
          <w:szCs w:val="25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7B6177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7B6177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3505A0" w:rsidRPr="007B6177" w:rsidP="00A2614E" w14:paraId="4C546C60" w14:textId="6556A1E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и представителя ответчика Кравцов</w:t>
      </w:r>
      <w:r w:rsidR="009B2749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724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.С. –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Кравцова С.В. </w:t>
      </w:r>
      <w:r w:rsidRPr="007B6177" w:rsidR="00B42B26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7B6177" w:rsidR="00B42B26">
        <w:rPr>
          <w:rFonts w:ascii="Times New Roman" w:hAnsi="Times New Roman" w:cs="Times New Roman"/>
          <w:sz w:val="25"/>
          <w:szCs w:val="25"/>
        </w:rPr>
        <w:t>заявление о применении срока исковой давности,</w:t>
      </w:r>
      <w:r w:rsidRPr="007B6177" w:rsidR="00B42B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положений ст. 333 ГК РФ</w:t>
      </w:r>
      <w:r w:rsidRPr="007B6177" w:rsidR="00B42B26">
        <w:rPr>
          <w:rFonts w:ascii="Times New Roman" w:hAnsi="Times New Roman" w:cs="Times New Roman"/>
          <w:sz w:val="25"/>
          <w:szCs w:val="25"/>
        </w:rPr>
        <w:t>)</w:t>
      </w:r>
      <w:r w:rsidRPr="007B6177" w:rsidR="00CB5B73">
        <w:rPr>
          <w:rFonts w:ascii="Times New Roman" w:hAnsi="Times New Roman" w:cs="Times New Roman"/>
          <w:sz w:val="25"/>
          <w:szCs w:val="25"/>
        </w:rPr>
        <w:t>,</w:t>
      </w:r>
    </w:p>
    <w:p w:rsidR="001A0209" w:rsidRPr="007B6177" w:rsidP="00A2614E" w14:paraId="1BC30027" w14:textId="17DE6C09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7B6177" w:rsidR="003505A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Югорского фонда капитального ремонта многоквартирных домов </w:t>
      </w:r>
      <w:r w:rsidRPr="007B6177" w:rsidR="00717150">
        <w:rPr>
          <w:rFonts w:ascii="Times New Roman" w:hAnsi="Times New Roman" w:cs="Times New Roman"/>
          <w:sz w:val="25"/>
          <w:szCs w:val="25"/>
        </w:rPr>
        <w:t xml:space="preserve">к </w:t>
      </w:r>
      <w:r w:rsidRPr="007B6177" w:rsidR="00A94B9C">
        <w:rPr>
          <w:rFonts w:ascii="Times New Roman" w:hAnsi="Times New Roman" w:cs="Times New Roman"/>
          <w:sz w:val="25"/>
          <w:szCs w:val="25"/>
        </w:rPr>
        <w:t>Кравцову Сергею Валерьевичу</w:t>
      </w:r>
      <w:r w:rsidRPr="007B6177" w:rsidR="008F5CE7">
        <w:rPr>
          <w:rFonts w:ascii="Times New Roman" w:hAnsi="Times New Roman" w:cs="Times New Roman"/>
          <w:sz w:val="25"/>
          <w:szCs w:val="25"/>
        </w:rPr>
        <w:t>, представляющему интересы 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</w:t>
      </w:r>
      <w:r w:rsidR="009C7248">
        <w:rPr>
          <w:rFonts w:ascii="Times New Roman" w:hAnsi="Times New Roman" w:cs="Times New Roman"/>
          <w:sz w:val="25"/>
          <w:szCs w:val="25"/>
        </w:rPr>
        <w:t>Екатерины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>,</w:t>
      </w:r>
      <w:r w:rsidRPr="007B6177" w:rsidR="006A4345">
        <w:rPr>
          <w:rFonts w:ascii="Times New Roman" w:hAnsi="Times New Roman" w:cs="Times New Roman"/>
          <w:sz w:val="25"/>
          <w:szCs w:val="25"/>
        </w:rPr>
        <w:t xml:space="preserve"> </w:t>
      </w:r>
      <w:r w:rsidRPr="007B6177" w:rsidR="00A2614E">
        <w:rPr>
          <w:rFonts w:ascii="Times New Roman" w:hAnsi="Times New Roman" w:cs="Times New Roman"/>
          <w:sz w:val="25"/>
          <w:szCs w:val="25"/>
        </w:rPr>
        <w:t xml:space="preserve">о </w:t>
      </w:r>
      <w:r w:rsidRPr="007B6177" w:rsidR="003505A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взыскании задолженности по взносам на капитальный ремонт общего имущества в многоквартирном доме</w:t>
      </w:r>
      <w:r w:rsidRPr="007B6177" w:rsidR="00717150">
        <w:rPr>
          <w:rFonts w:ascii="Times New Roman" w:hAnsi="Times New Roman" w:cs="Times New Roman"/>
          <w:sz w:val="25"/>
          <w:szCs w:val="25"/>
        </w:rPr>
        <w:t>,</w:t>
      </w:r>
    </w:p>
    <w:p w:rsidR="00A20D07" w:rsidRPr="007B6177" w:rsidP="00A2614E" w14:paraId="4AC796CA" w14:textId="4FA14D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7B6177" w:rsidR="00A2614E">
        <w:rPr>
          <w:rFonts w:ascii="Times New Roman" w:eastAsia="Times New Roman" w:hAnsi="Times New Roman" w:cs="Times New Roman"/>
          <w:sz w:val="25"/>
          <w:szCs w:val="25"/>
          <w:lang w:eastAsia="ru-RU"/>
        </w:rPr>
        <w:t>уководствуясь ст.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535632">
        <w:rPr>
          <w:rFonts w:ascii="Times New Roman" w:hAnsi="Times New Roman" w:cs="Times New Roman"/>
          <w:sz w:val="25"/>
          <w:szCs w:val="25"/>
        </w:rPr>
        <w:t>194-199</w:t>
      </w:r>
      <w:r w:rsidRPr="007B6177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CF6ED4" w:rsidRPr="007B6177" w:rsidP="00A2614E" w14:paraId="1838E98F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D07" w:rsidRPr="007B6177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7B6177" w:rsidP="00A2614E" w14:paraId="3F7C446D" w14:textId="3A973CD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Югорского фонда капитального ремонта многоквартирных домов </w:t>
      </w:r>
      <w:r w:rsidRPr="007B6177" w:rsidR="00CB5B73">
        <w:rPr>
          <w:rFonts w:ascii="Times New Roman" w:hAnsi="Times New Roman" w:cs="Times New Roman"/>
          <w:sz w:val="25"/>
          <w:szCs w:val="25"/>
        </w:rPr>
        <w:t xml:space="preserve">к 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Кравцову Сергею Валерьевичу, представляющему интересы </w:t>
      </w:r>
      <w:r w:rsidRPr="007B6177" w:rsidR="009B2749">
        <w:rPr>
          <w:rFonts w:ascii="Times New Roman" w:hAnsi="Times New Roman" w:cs="Times New Roman"/>
          <w:sz w:val="25"/>
          <w:szCs w:val="25"/>
        </w:rPr>
        <w:t>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</w:t>
      </w:r>
      <w:r w:rsidR="009C7248">
        <w:rPr>
          <w:rFonts w:ascii="Times New Roman" w:hAnsi="Times New Roman" w:cs="Times New Roman"/>
          <w:sz w:val="25"/>
          <w:szCs w:val="25"/>
        </w:rPr>
        <w:t>Екатерины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, о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взыскании задолженности по взносам на капитальный ремонт общего имущества в многоквартирном доме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7B6177" w:rsidR="00A26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частично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7B6177" w:rsidP="00A2614E" w14:paraId="1D59D49A" w14:textId="40019E84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A94B9C">
        <w:rPr>
          <w:rFonts w:ascii="Times New Roman" w:hAnsi="Times New Roman" w:cs="Times New Roman"/>
          <w:sz w:val="25"/>
          <w:szCs w:val="25"/>
        </w:rPr>
        <w:t xml:space="preserve">Кравцова Сергея Валерьевича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BE0D3E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7B6177" w:rsidR="008F5CE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представляющего интересы </w:t>
      </w:r>
      <w:r w:rsidRPr="007B6177" w:rsidR="009B2749">
        <w:rPr>
          <w:rFonts w:ascii="Times New Roman" w:hAnsi="Times New Roman" w:cs="Times New Roman"/>
          <w:sz w:val="25"/>
          <w:szCs w:val="25"/>
        </w:rPr>
        <w:t>несовершеннолетне</w:t>
      </w:r>
      <w:r w:rsidR="009B2749">
        <w:rPr>
          <w:rFonts w:ascii="Times New Roman" w:hAnsi="Times New Roman" w:cs="Times New Roman"/>
          <w:sz w:val="25"/>
          <w:szCs w:val="25"/>
        </w:rPr>
        <w:t>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Кравцов</w:t>
      </w:r>
      <w:r w:rsidR="009B2749">
        <w:rPr>
          <w:rFonts w:ascii="Times New Roman" w:hAnsi="Times New Roman" w:cs="Times New Roman"/>
          <w:sz w:val="25"/>
          <w:szCs w:val="25"/>
        </w:rPr>
        <w:t>ой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</w:t>
      </w:r>
      <w:r w:rsidR="009C7248">
        <w:rPr>
          <w:rFonts w:ascii="Times New Roman" w:hAnsi="Times New Roman" w:cs="Times New Roman"/>
          <w:sz w:val="25"/>
          <w:szCs w:val="25"/>
        </w:rPr>
        <w:t>Екатерины</w:t>
      </w:r>
      <w:r w:rsidRPr="007B6177" w:rsidR="009B2749">
        <w:rPr>
          <w:rFonts w:ascii="Times New Roman" w:hAnsi="Times New Roman" w:cs="Times New Roman"/>
          <w:sz w:val="25"/>
          <w:szCs w:val="25"/>
        </w:rPr>
        <w:t xml:space="preserve"> Сергеев</w:t>
      </w:r>
      <w:r w:rsidR="009B2749">
        <w:rPr>
          <w:rFonts w:ascii="Times New Roman" w:hAnsi="Times New Roman" w:cs="Times New Roman"/>
          <w:sz w:val="25"/>
          <w:szCs w:val="25"/>
        </w:rPr>
        <w:t>ны</w:t>
      </w:r>
      <w:r w:rsidRPr="007B6177" w:rsidR="008F5CE7">
        <w:rPr>
          <w:rFonts w:ascii="Times New Roman" w:hAnsi="Times New Roman" w:cs="Times New Roman"/>
          <w:sz w:val="25"/>
          <w:szCs w:val="25"/>
        </w:rPr>
        <w:t xml:space="preserve">,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Югорского фонда капитального ремонта многоквартирных домов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(ИНН 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860</w:t>
      </w:r>
      <w:r w:rsidRPr="007B6177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999247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задолженность </w:t>
      </w:r>
      <w:r w:rsidRPr="007B6177" w:rsidR="00CB5B7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по взносам на капитальный ремонт общего имущества в многоквартирном доме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</w:t>
      </w:r>
      <w:r w:rsidRPr="007B6177" w:rsidR="00A94B9C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F46BC6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3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D11C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CB5B73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B6177" w:rsidR="00F46BC6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9C7248">
        <w:rPr>
          <w:rFonts w:ascii="Times New Roman" w:eastAsia="Times New Roman" w:hAnsi="Times New Roman" w:cs="Times New Roman"/>
          <w:sz w:val="25"/>
          <w:szCs w:val="25"/>
          <w:lang w:eastAsia="ru-RU"/>
        </w:rPr>
        <w:t>8 575,25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>, пени</w:t>
      </w:r>
      <w:r w:rsidRPr="007B6177" w:rsidR="006A4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1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2.20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7B6177" w:rsidR="006C635A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7B6177" w:rsidR="004F455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применением положений ст. 333 ГК РФ в размере </w:t>
      </w:r>
      <w:r w:rsidRPr="007B6177" w:rsidR="008F5CE7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>00 рублей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расходы по уплате государственной пошлины в размере </w:t>
      </w:r>
      <w:r w:rsidRPr="007B6177" w:rsidR="0029646E">
        <w:rPr>
          <w:rFonts w:ascii="Times New Roman" w:eastAsia="Times New Roman" w:hAnsi="Times New Roman" w:cs="Times New Roman"/>
          <w:sz w:val="25"/>
          <w:szCs w:val="25"/>
          <w:lang w:eastAsia="ru-RU"/>
        </w:rPr>
        <w:t>400</w:t>
      </w:r>
      <w:r w:rsidRPr="007B6177" w:rsidR="002313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7B6177" w:rsidR="0018518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Pr="007B6177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2614E" w:rsidRPr="007B6177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остальной части исковых требований отказать.</w:t>
      </w:r>
    </w:p>
    <w:p w:rsidR="00717150" w:rsidRPr="007B6177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B6177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 решения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суда, если лица, участвующие в деле, их представители присутствовали в судебном заседании;</w:t>
      </w:r>
    </w:p>
    <w:p w:rsidR="00717150" w:rsidRPr="007B6177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7B6177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P="00A2614E" w14:paraId="13A20438" w14:textId="0E1D7EA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может быть обжаловано в течение месяца в Нижневартовский городской суд через </w:t>
      </w:r>
      <w:r w:rsidRPr="007B6177" w:rsidR="00F40276">
        <w:rPr>
          <w:rFonts w:ascii="Times New Roman" w:hAnsi="Times New Roman" w:cs="Times New Roman"/>
          <w:sz w:val="25"/>
          <w:szCs w:val="25"/>
        </w:rPr>
        <w:t>мирового судью судебного участка №</w:t>
      </w:r>
      <w:r w:rsidRPr="007B6177" w:rsidR="00CF6ED4">
        <w:rPr>
          <w:rFonts w:ascii="Times New Roman" w:hAnsi="Times New Roman" w:cs="Times New Roman"/>
          <w:sz w:val="25"/>
          <w:szCs w:val="25"/>
        </w:rPr>
        <w:t xml:space="preserve"> </w:t>
      </w:r>
      <w:r w:rsidRPr="007B6177" w:rsidR="00F40276">
        <w:rPr>
          <w:rFonts w:ascii="Times New Roman" w:hAnsi="Times New Roman" w:cs="Times New Roman"/>
          <w:sz w:val="25"/>
          <w:szCs w:val="25"/>
        </w:rPr>
        <w:t>1</w:t>
      </w:r>
      <w:r w:rsidRPr="007B6177" w:rsidR="00CF6E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окружного значения Нижневартовска</w:t>
      </w:r>
      <w:r w:rsidRPr="007B617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B6177" w:rsidRPr="007B6177" w:rsidP="00A2614E" w14:paraId="5C7E074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51057" w:rsidRPr="007B6177" w:rsidP="006D7E63" w14:paraId="0DB20422" w14:textId="4ECD5203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7B6177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6177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ab/>
      </w:r>
      <w:r w:rsidRPr="007B6177" w:rsidR="006D7E63">
        <w:rPr>
          <w:rFonts w:ascii="Times New Roman" w:hAnsi="Times New Roman" w:cs="Times New Roman"/>
          <w:sz w:val="25"/>
          <w:szCs w:val="25"/>
        </w:rPr>
        <w:tab/>
      </w:r>
      <w:r w:rsidRPr="007B6177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CF6ED4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8518F"/>
    <w:rsid w:val="001A0209"/>
    <w:rsid w:val="001A41A7"/>
    <w:rsid w:val="001C64C5"/>
    <w:rsid w:val="001D3E7E"/>
    <w:rsid w:val="00230A42"/>
    <w:rsid w:val="002313F4"/>
    <w:rsid w:val="0029646E"/>
    <w:rsid w:val="002A5ED4"/>
    <w:rsid w:val="002C5079"/>
    <w:rsid w:val="002D68DC"/>
    <w:rsid w:val="002F0259"/>
    <w:rsid w:val="003505A0"/>
    <w:rsid w:val="00356E97"/>
    <w:rsid w:val="003715E4"/>
    <w:rsid w:val="0038030F"/>
    <w:rsid w:val="00380471"/>
    <w:rsid w:val="003D5213"/>
    <w:rsid w:val="003E25AE"/>
    <w:rsid w:val="004375DC"/>
    <w:rsid w:val="00496F3C"/>
    <w:rsid w:val="004D11C2"/>
    <w:rsid w:val="004D76EB"/>
    <w:rsid w:val="004F455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7150"/>
    <w:rsid w:val="007208CE"/>
    <w:rsid w:val="007A7106"/>
    <w:rsid w:val="007B6177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51E8"/>
    <w:rsid w:val="008F5CE7"/>
    <w:rsid w:val="008F7D8B"/>
    <w:rsid w:val="009256AC"/>
    <w:rsid w:val="009279A3"/>
    <w:rsid w:val="00955AD5"/>
    <w:rsid w:val="00976025"/>
    <w:rsid w:val="009827DB"/>
    <w:rsid w:val="009A60DF"/>
    <w:rsid w:val="009B2749"/>
    <w:rsid w:val="009C7248"/>
    <w:rsid w:val="009D6210"/>
    <w:rsid w:val="009D6402"/>
    <w:rsid w:val="00A20D07"/>
    <w:rsid w:val="00A2614E"/>
    <w:rsid w:val="00A418F6"/>
    <w:rsid w:val="00A46275"/>
    <w:rsid w:val="00A94B9C"/>
    <w:rsid w:val="00AC6202"/>
    <w:rsid w:val="00AD2C29"/>
    <w:rsid w:val="00B266E0"/>
    <w:rsid w:val="00B42B26"/>
    <w:rsid w:val="00B51057"/>
    <w:rsid w:val="00B82B39"/>
    <w:rsid w:val="00B84A3D"/>
    <w:rsid w:val="00BE0D3E"/>
    <w:rsid w:val="00C417DF"/>
    <w:rsid w:val="00C903CE"/>
    <w:rsid w:val="00C9428E"/>
    <w:rsid w:val="00CA34A3"/>
    <w:rsid w:val="00CB1B4F"/>
    <w:rsid w:val="00CB5B73"/>
    <w:rsid w:val="00CF6ED4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80AB0"/>
    <w:rsid w:val="00E94212"/>
    <w:rsid w:val="00E960C7"/>
    <w:rsid w:val="00EB2907"/>
    <w:rsid w:val="00EE618A"/>
    <w:rsid w:val="00F05FD3"/>
    <w:rsid w:val="00F33B94"/>
    <w:rsid w:val="00F40276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